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6BC">
        <w:rPr>
          <w:rFonts w:ascii="Times New Roman" w:hAnsi="Times New Roman" w:cs="Times New Roman"/>
          <w:sz w:val="26"/>
          <w:szCs w:val="26"/>
        </w:rPr>
        <w:t>МУНИЦИПАЛЬНОЕ КАЗЕННОЕ УЧРЕЖДЕН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6146BC">
        <w:rPr>
          <w:rFonts w:ascii="Times New Roman" w:hAnsi="Times New Roman" w:cs="Times New Roman"/>
          <w:sz w:val="26"/>
          <w:szCs w:val="26"/>
        </w:rPr>
        <w:t xml:space="preserve"> КОМИТЕТ ОБРАЗОВАНИЯ </w:t>
      </w: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6BC">
        <w:rPr>
          <w:rFonts w:ascii="Times New Roman" w:hAnsi="Times New Roman" w:cs="Times New Roman"/>
          <w:sz w:val="26"/>
          <w:szCs w:val="26"/>
        </w:rPr>
        <w:t>МУНИЦИПАЛЬНОГО РАЙОНА «ХИЛОКСКИЙ РАЙОН»</w:t>
      </w: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6BC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6BC">
        <w:rPr>
          <w:rFonts w:ascii="Times New Roman" w:hAnsi="Times New Roman" w:cs="Times New Roman"/>
          <w:sz w:val="26"/>
          <w:szCs w:val="26"/>
        </w:rPr>
        <w:t>НАЧАЛЬНАЯ ОБЩЕОБРАЗОВАТЕЛЬНАЯ ШКОЛА № 11 г.ХИЛОК</w:t>
      </w: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/>
      </w:tblPr>
      <w:tblGrid>
        <w:gridCol w:w="4769"/>
        <w:gridCol w:w="6219"/>
      </w:tblGrid>
      <w:tr w:rsidR="006146BC" w:rsidRPr="006146BC" w:rsidTr="0008204D">
        <w:trPr>
          <w:trHeight w:val="1796"/>
        </w:trPr>
        <w:tc>
          <w:tcPr>
            <w:tcW w:w="2170" w:type="pct"/>
          </w:tcPr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46BC" w:rsidRPr="006146BC" w:rsidRDefault="006146BC" w:rsidP="00614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0" w:type="pct"/>
            <w:hideMark/>
          </w:tcPr>
          <w:p w:rsidR="006146BC" w:rsidRPr="006146BC" w:rsidRDefault="006146BC" w:rsidP="006146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6146B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6146BC" w:rsidRPr="006146BC" w:rsidRDefault="006146BC" w:rsidP="0061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Директор МБОУ НОШ № 11</w:t>
            </w:r>
          </w:p>
          <w:p w:rsidR="006146BC" w:rsidRPr="006146BC" w:rsidRDefault="006146BC" w:rsidP="0061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6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_______________ Л.А.Орлова</w:t>
            </w:r>
          </w:p>
          <w:p w:rsidR="006146BC" w:rsidRPr="006146BC" w:rsidRDefault="006146BC" w:rsidP="00614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Pr="006146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«____» ______________ 20___г. </w:t>
            </w:r>
          </w:p>
        </w:tc>
      </w:tr>
    </w:tbl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6BC" w:rsidRPr="006146BC" w:rsidRDefault="003B69A6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КОДЕКС</w:t>
      </w:r>
      <w:r w:rsidR="006146BC" w:rsidRPr="006146B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146BC" w:rsidRPr="006146BC" w:rsidRDefault="006146BC" w:rsidP="006146BC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9A6" w:rsidRDefault="003B69A6" w:rsidP="006146BC">
      <w:pPr>
        <w:pStyle w:val="a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ПРОФЕССИОНАЛЬНОЙ ЭТИКИ </w:t>
      </w:r>
    </w:p>
    <w:p w:rsidR="006146BC" w:rsidRPr="006146BC" w:rsidRDefault="003B69A6" w:rsidP="006146BC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ПЕДАГОГИЧЕСКИХ РАБОТНИКОВ</w:t>
      </w:r>
    </w:p>
    <w:p w:rsidR="006146BC" w:rsidRPr="006146BC" w:rsidRDefault="006146BC" w:rsidP="006146BC">
      <w:pPr>
        <w:pStyle w:val="a7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46BC">
        <w:rPr>
          <w:rFonts w:ascii="Times New Roman" w:hAnsi="Times New Roman"/>
          <w:b/>
          <w:sz w:val="32"/>
          <w:szCs w:val="32"/>
        </w:rPr>
        <w:t>МБОУ НОШ № 11 г.Хилок</w:t>
      </w:r>
      <w:r w:rsidRPr="006146BC">
        <w:rPr>
          <w:rFonts w:ascii="Times New Roman" w:hAnsi="Times New Roman"/>
          <w:b/>
          <w:sz w:val="26"/>
          <w:szCs w:val="26"/>
        </w:rPr>
        <w:t xml:space="preserve"> </w:t>
      </w: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46B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46BC">
        <w:rPr>
          <w:rFonts w:ascii="Times New Roman" w:hAnsi="Times New Roman" w:cs="Times New Roman"/>
          <w:b/>
          <w:sz w:val="26"/>
          <w:szCs w:val="26"/>
        </w:rPr>
        <w:t xml:space="preserve">Регистрационный № ______                              Принято на педагогическом  </w:t>
      </w:r>
    </w:p>
    <w:p w:rsidR="006146BC" w:rsidRPr="006146BC" w:rsidRDefault="006146BC" w:rsidP="006146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46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46BC">
        <w:rPr>
          <w:rFonts w:ascii="Times New Roman" w:hAnsi="Times New Roman" w:cs="Times New Roman"/>
          <w:b/>
          <w:sz w:val="26"/>
          <w:szCs w:val="26"/>
        </w:rPr>
        <w:t>совете МБОУ НОШ № 11г.Хилок</w:t>
      </w: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6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№ _____________</w:t>
      </w:r>
    </w:p>
    <w:p w:rsidR="006146BC" w:rsidRPr="006146BC" w:rsidRDefault="006146BC" w:rsidP="00614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6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от «___»_______________ 20___г.</w:t>
      </w:r>
    </w:p>
    <w:p w:rsidR="006146BC" w:rsidRDefault="006146BC" w:rsidP="006146BC">
      <w:pPr>
        <w:jc w:val="center"/>
        <w:rPr>
          <w:b/>
          <w:sz w:val="26"/>
          <w:szCs w:val="26"/>
        </w:rPr>
      </w:pPr>
    </w:p>
    <w:p w:rsidR="006146BC" w:rsidRDefault="006146BC" w:rsidP="006146BC">
      <w:pPr>
        <w:jc w:val="center"/>
        <w:rPr>
          <w:b/>
          <w:sz w:val="26"/>
          <w:szCs w:val="26"/>
        </w:rPr>
      </w:pPr>
    </w:p>
    <w:p w:rsidR="006146BC" w:rsidRDefault="006146BC" w:rsidP="006146BC"/>
    <w:p w:rsidR="00143193" w:rsidRPr="00C26421" w:rsidRDefault="00143193" w:rsidP="00B91A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2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</w:t>
      </w:r>
      <w:r w:rsidRPr="00C264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26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  <w:r w:rsidR="00B91A86" w:rsidRPr="00C26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43193" w:rsidRPr="003B69A6" w:rsidRDefault="00B91A86" w:rsidP="00B91A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 профессиональной этики педагогических работников организаций, осущес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вляющих образовательную деятельность (далее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Кодекс), разработан на основании пол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жений Конституции Российской Федерации, Федерального закона от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29 декабря 2012 г. № 273-ФЗ «Об образовании в Российской Федерации», Указа Президента Российской Федер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143193" w:rsidRPr="003B69A6" w:rsidRDefault="00B91A86" w:rsidP="00B91A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 представляет собой свод общих принципов профессионал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ьной</w:t>
      </w:r>
      <w:r w:rsidR="00143193" w:rsidRPr="003B69A6">
        <w:rPr>
          <w:rFonts w:ascii="Times New Roman" w:eastAsia="Times New Roman" w:hAnsi="Times New Roman" w:cs="Times New Roman"/>
          <w:smallCaps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  осно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ных правил поведения, которым рекомендуется руководствоваться педагогическим 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ботникам  организаций осуществляющих образовательную деятельность (далее - педагогические 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ботники), независимо от занижаемой ими должности.</w:t>
      </w:r>
    </w:p>
    <w:p w:rsidR="00143193" w:rsidRPr="003B69A6" w:rsidRDefault="00B91A86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Педагогическому работнику, который состоит в трудовых отношениях с организ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цией,  осуществляющей образовательную деятельность,  и  выполняет обязанности по  об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чению, воспитанию обучающихся и (или) организации образовательной деятельности, 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комендуется соблюдать положения Кодекса в своей деятельности.</w:t>
      </w:r>
    </w:p>
    <w:p w:rsidR="00B91A86" w:rsidRPr="003B69A6" w:rsidRDefault="00B91A86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Целями Кодекса являются:                                                                                                                                </w:t>
      </w:r>
    </w:p>
    <w:p w:rsidR="00143193" w:rsidRPr="003B69A6" w:rsidRDefault="00C26421" w:rsidP="00143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установление этических норм и правил поведения педагогических работников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выпо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нения ими своей профессиональной деятельности:</w:t>
      </w:r>
    </w:p>
    <w:p w:rsidR="00143193" w:rsidRPr="003B69A6" w:rsidRDefault="00C26421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содействие укреплению авторитета педагогических работник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изаций,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ляющих образовательную деятельность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43193" w:rsidRPr="003B69A6" w:rsidRDefault="00C26421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обеспечение единых норм поведения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едагог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ческих работников.    </w:t>
      </w:r>
    </w:p>
    <w:p w:rsidR="00143193" w:rsidRPr="003B69A6" w:rsidRDefault="00143193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5. 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 призван повысить эффективность выполнения педагогическими работн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ками своих труд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вых обязанностей</w:t>
      </w:r>
      <w:r w:rsidR="00C26421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143193" w:rsidRPr="003B69A6" w:rsidRDefault="00143193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 служит основой для формирования </w:t>
      </w:r>
      <w:r w:rsidR="00C26421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вз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аи</w:t>
      </w:r>
      <w:r w:rsidR="00C26421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моотношений в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системе образов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основанных  на  нормах морали, ува</w:t>
      </w:r>
      <w:r w:rsidR="00C26421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="00C26421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льн</w:t>
      </w:r>
      <w:r w:rsidR="00C26421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м отношении к педагогической    деятел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 в общественном сознании, самоконтроле педагогических р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ботников.</w:t>
      </w:r>
    </w:p>
    <w:p w:rsidR="00C26421" w:rsidRPr="00B91A86" w:rsidRDefault="00C26421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3193" w:rsidRPr="00C26421" w:rsidRDefault="00143193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2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264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26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Этические правила поведения педагогических работников при выполнении ими</w:t>
      </w:r>
    </w:p>
    <w:p w:rsidR="00143193" w:rsidRPr="00C26421" w:rsidRDefault="00143193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трудовых обязанностей</w:t>
      </w:r>
    </w:p>
    <w:p w:rsidR="00143193" w:rsidRPr="003B69A6" w:rsidRDefault="00C26421" w:rsidP="00C264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выполнении трудовых обязанностей педагогическим работникам следует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исх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дить из конституционного положения о том, что человек, его права и свободы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являются высшей ценностью, и каждый гражданин 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меет право на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неприкосновенность частной жи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ни, личную и семейную тайну, защиту чести, достоинства, своего доброго имени</w:t>
      </w:r>
    </w:p>
    <w:p w:rsidR="00143193" w:rsidRPr="003B69A6" w:rsidRDefault="00AF3EAF" w:rsidP="00AF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Педагогические работники, сознавая ответственность перед государством, общес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вом и гражданами, пр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званы:</w:t>
      </w:r>
    </w:p>
    <w:p w:rsidR="00143193" w:rsidRPr="003B69A6" w:rsidRDefault="001300AB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свою деятельность на высоком профессиональном уровне;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б) соблюдать правовые, нравственные и этические нормы;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в) уважать честь и достоинство обучающихся и других участников образовательных отношений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г) развивать у обучающихся познавательную активность, самостоятельность, иници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тиву, творческие  способности, формировать гражданскую позицию, спосо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д) применять педагогически  обоснованные  и обеспечивающие высокое качество 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разования формы, методы обучения и воспитания;</w:t>
      </w:r>
    </w:p>
    <w:p w:rsidR="001300AB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е) 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учитывать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особенности психофизического развития обучающихся и состояние  их здоровья, соблюдать специальные условия, необходимые для получения образования лиц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ми с ограниченными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возможностями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здоровья, взаимодействовать при необходимости с м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дици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кими организациями;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0AB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ж) исключать действия, связа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влиянием каких-либо личных,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имущественных     (финансовых) и иных 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есов, препятствующих добросовестному исполнению труд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вых обязанностей; 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з) проявлять корректность и внимательность к обучающимся, их родителям</w:t>
      </w:r>
      <w:r w:rsidR="001300AB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B69A6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конным представителям) и коллегам;                                                                                                                              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и) проявлять терпимость и уважение к обычаям и традициям народов России и других государств, учитывать  культурные  и  иные особенности различных этнических, социал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ных групп и конфессий, способствовать межнациональному и межконфессиональному с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гласию обучающихся;</w:t>
      </w:r>
    </w:p>
    <w:p w:rsidR="00143193" w:rsidRPr="003B69A6" w:rsidRDefault="00143193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к) воздерживаться от поведения, которое могло бы вызвать сомнение в добросовес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ном исполнении педагогическим работником трудовых обязанностей, а также избегать ко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фликтных ситуаций, способных нанести ущерб его репутации или авторитету орган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зации, осуществляющей образовательную деятельность.</w:t>
      </w:r>
    </w:p>
    <w:p w:rsidR="00143193" w:rsidRPr="003B69A6" w:rsidRDefault="000E5DA5" w:rsidP="00130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Педагогическим работникам следует быть образцом профессионализма, безупре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репутации, способствовать формированию благоприятного морал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но-психологического климата для эффективной работы.</w:t>
      </w:r>
    </w:p>
    <w:p w:rsidR="00143193" w:rsidRPr="003B69A6" w:rsidRDefault="000E5DA5" w:rsidP="00B243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Педагогическим работникам надлежит принимать меры по недопущению корру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ционно опасного поведения педагогических работников, своим личным поведением под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вать пример честности, беспристрастности и справедл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вости.</w:t>
      </w:r>
    </w:p>
    <w:p w:rsidR="00143193" w:rsidRPr="003B69A6" w:rsidRDefault="000E5DA5" w:rsidP="00B243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выполнении трудовых обязанностей </w:t>
      </w:r>
      <w:r w:rsidR="00B243A4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едагогический работник не допуск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="00B243A4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43193" w:rsidRPr="003B69A6" w:rsidRDefault="00143193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а) любого вида высказываний и действий дискриминационного характера по призн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кам пола, возраста, расы, национальности, языка, гражданства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социального, имущественн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го или  семейного положения,  политических или религ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озных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предпочтений;</w:t>
      </w:r>
    </w:p>
    <w:p w:rsidR="00143193" w:rsidRPr="003B69A6" w:rsidRDefault="00143193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б) грубости, проявлений пренебрежительного т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на, заносчивости, предвз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тых</w:t>
      </w:r>
    </w:p>
    <w:p w:rsidR="00143193" w:rsidRPr="003B69A6" w:rsidRDefault="00143193" w:rsidP="00143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замечаний, предъявления неправомерных, незаслуженных обвинений;</w:t>
      </w:r>
    </w:p>
    <w:p w:rsidR="00143193" w:rsidRPr="003B69A6" w:rsidRDefault="00143193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в) угроз, оскорбительных выражений или реплик, действий, препятствующих но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мальному общению или пр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воцирующих пр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тивоправн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оведени</w:t>
      </w:r>
      <w:r w:rsidR="000E5DA5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е;</w:t>
      </w:r>
    </w:p>
    <w:p w:rsidR="00143193" w:rsidRPr="003B69A6" w:rsidRDefault="000E5DA5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Педагогическим работникам следует проявлять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ректно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ть,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выдержку,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акт и внимательность в обращении с участ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ками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образовательных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отношений, уважать их честь и достоинство, быть доступны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м для 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бщ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открытым и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доброжелательным.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193" w:rsidRPr="003B69A6" w:rsidRDefault="000E5DA5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Педагогическим работникам рекомендуется с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блюд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ать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культуру речи, не допу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кать  использования в присутствии  всех участников образовательных отношений грубости, 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корбительных выражений или реплик.</w:t>
      </w:r>
    </w:p>
    <w:p w:rsidR="000E5DA5" w:rsidRPr="003B69A6" w:rsidRDefault="000E5DA5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Внешний вид педагогического работника при выполнении им трудовых обязанн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стей должен способствовать уважительному отношению к педагогическим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кам и организациям, осуществляющим образовательную деятельность, соответствовать общепр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нятому деловому стилю, который  отличают официальность, сдержанность, 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куратность.  </w:t>
      </w:r>
    </w:p>
    <w:p w:rsidR="00143193" w:rsidRPr="00B91A86" w:rsidRDefault="00143193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1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193" w:rsidRPr="00B91A86" w:rsidRDefault="00143193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DA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0E5D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E5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за нарушение положений Кодекс</w:t>
      </w:r>
      <w:r w:rsidR="000E5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</w:p>
    <w:p w:rsidR="00143193" w:rsidRPr="003B69A6" w:rsidRDefault="000E5DA5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143193" w:rsidRPr="003B69A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Нарушение педагогическим работником положений настоящего Кодекса рассма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ривается на заседаниях коллегиальных органов управления, предусмотренных уставом 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шк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лы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(или) комиссиях по урегулированию споров, между участниками образовательных 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ношений.</w:t>
      </w:r>
    </w:p>
    <w:p w:rsidR="00143193" w:rsidRPr="003B69A6" w:rsidRDefault="000E5DA5" w:rsidP="000E5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69A6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педагогическим работником положений Кодекса может учитываться при проведении  аттестации педагогических работников на соответствие занимаемой дол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ности, при применении дисциплинарных взысканий в случае совершения работником, в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полняющим воспитательные функции, аморального проступка, несовместимого с продо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жением данной работ</w:t>
      </w:r>
      <w:r w:rsidR="003B69A6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также при поощрении работников, добросовестно и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полняющих труд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143193" w:rsidRPr="003B69A6">
        <w:rPr>
          <w:rFonts w:ascii="Times New Roman" w:eastAsia="Times New Roman" w:hAnsi="Times New Roman" w:cs="Times New Roman"/>
          <w:color w:val="000000"/>
          <w:sz w:val="27"/>
          <w:szCs w:val="27"/>
        </w:rPr>
        <w:t>вые обязанности.</w:t>
      </w:r>
    </w:p>
    <w:p w:rsidR="00143193" w:rsidRPr="003B69A6" w:rsidRDefault="00143193" w:rsidP="00143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43193" w:rsidRPr="003B69A6" w:rsidSect="00081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82" w:rsidRDefault="00C97D82" w:rsidP="009532B3">
      <w:pPr>
        <w:spacing w:after="0" w:line="240" w:lineRule="auto"/>
      </w:pPr>
      <w:r>
        <w:separator/>
      </w:r>
    </w:p>
  </w:endnote>
  <w:endnote w:type="continuationSeparator" w:id="1">
    <w:p w:rsidR="00C97D82" w:rsidRDefault="00C97D82" w:rsidP="009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82" w:rsidRDefault="00C97D82" w:rsidP="009532B3">
      <w:pPr>
        <w:spacing w:after="0" w:line="240" w:lineRule="auto"/>
      </w:pPr>
      <w:r>
        <w:separator/>
      </w:r>
    </w:p>
  </w:footnote>
  <w:footnote w:type="continuationSeparator" w:id="1">
    <w:p w:rsidR="00C97D82" w:rsidRDefault="00C97D82" w:rsidP="00953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EC9"/>
    <w:rsid w:val="0003048A"/>
    <w:rsid w:val="00081A57"/>
    <w:rsid w:val="000E5DA5"/>
    <w:rsid w:val="00115835"/>
    <w:rsid w:val="001300AB"/>
    <w:rsid w:val="00143193"/>
    <w:rsid w:val="00196C4C"/>
    <w:rsid w:val="00207A96"/>
    <w:rsid w:val="00320648"/>
    <w:rsid w:val="003B69A6"/>
    <w:rsid w:val="00496EB0"/>
    <w:rsid w:val="005A38E8"/>
    <w:rsid w:val="006146BC"/>
    <w:rsid w:val="00630DB2"/>
    <w:rsid w:val="00752100"/>
    <w:rsid w:val="007C7F41"/>
    <w:rsid w:val="009532B3"/>
    <w:rsid w:val="00983EC9"/>
    <w:rsid w:val="009F0944"/>
    <w:rsid w:val="00AF3EAF"/>
    <w:rsid w:val="00B243A4"/>
    <w:rsid w:val="00B91A86"/>
    <w:rsid w:val="00C26421"/>
    <w:rsid w:val="00C42EE1"/>
    <w:rsid w:val="00C97D82"/>
    <w:rsid w:val="00DF09B4"/>
    <w:rsid w:val="00E8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2B3"/>
  </w:style>
  <w:style w:type="paragraph" w:styleId="a5">
    <w:name w:val="footer"/>
    <w:basedOn w:val="a"/>
    <w:link w:val="a6"/>
    <w:uiPriority w:val="99"/>
    <w:semiHidden/>
    <w:unhideWhenUsed/>
    <w:rsid w:val="009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2B3"/>
  </w:style>
  <w:style w:type="paragraph" w:styleId="a7">
    <w:name w:val="No Spacing"/>
    <w:uiPriority w:val="1"/>
    <w:qFormat/>
    <w:rsid w:val="006146BC"/>
    <w:pPr>
      <w:spacing w:after="0"/>
      <w:jc w:val="both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2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10</cp:revision>
  <cp:lastPrinted>2013-10-18T01:08:00Z</cp:lastPrinted>
  <dcterms:created xsi:type="dcterms:W3CDTF">2013-10-10T04:01:00Z</dcterms:created>
  <dcterms:modified xsi:type="dcterms:W3CDTF">2015-09-28T13:27:00Z</dcterms:modified>
</cp:coreProperties>
</file>